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0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sz w:val="32"/>
        </w:rPr>
      </w:pP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firstLine="0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ascii="方正小标宋简体" w:hAnsi="黑体" w:eastAsia="方正小标宋简体"/>
          <w:bCs/>
          <w:sz w:val="44"/>
          <w:szCs w:val="44"/>
        </w:rPr>
      </w:pPr>
      <w:r>
        <w:rPr>
          <w:rFonts w:hint="eastAsia" w:ascii="方正小标宋简体" w:hAnsi="黑体" w:eastAsia="方正小标宋简体"/>
          <w:bCs/>
          <w:sz w:val="44"/>
          <w:szCs w:val="44"/>
        </w:rPr>
        <w:t>第</w:t>
      </w:r>
      <w:r>
        <w:rPr>
          <w:rFonts w:ascii="方正小标宋简体" w:hAnsi="黑体" w:eastAsia="方正小标宋简体"/>
          <w:bCs/>
          <w:sz w:val="44"/>
          <w:szCs w:val="44"/>
        </w:rPr>
        <w:t>1</w:t>
      </w:r>
      <w:r>
        <w:rPr>
          <w:rFonts w:hint="eastAsia" w:ascii="方正小标宋简体" w:hAnsi="黑体" w:eastAsia="方正小标宋简体"/>
          <w:bCs/>
          <w:sz w:val="44"/>
          <w:szCs w:val="44"/>
        </w:rPr>
        <w:t>6届河北省青少年机器人竞赛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ascii="方正小标宋简体" w:hAnsi="黑体" w:eastAsia="方正小标宋简体"/>
          <w:bCs/>
          <w:sz w:val="44"/>
          <w:szCs w:val="44"/>
        </w:rPr>
      </w:pPr>
      <w:r>
        <w:rPr>
          <w:rFonts w:hint="eastAsia" w:ascii="方正小标宋简体" w:hAnsi="黑体" w:eastAsia="方正小标宋简体"/>
          <w:bCs/>
          <w:sz w:val="44"/>
          <w:szCs w:val="44"/>
        </w:rPr>
        <w:t>创意编程比赛选手操作指南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楷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本届竞赛终评采用在线考试的方式进行，你可在家中使用电脑安装组委会发放的软件，登录自己的帐号，参加考试。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为确保你能按时，顺利的参加线上终评，请你仔细阅读本指南。我们将竭尽全力确保你能按时参加线上终评。如果你在使用过程中遇到问题，请你及时联系组委会工作人员。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预祝你能取优异成绩。</w:t>
      </w:r>
    </w:p>
    <w:p>
      <w:pPr>
        <w:ind w:firstLine="640" w:firstLineChars="200"/>
        <w:rPr>
          <w:rFonts w:hint="eastAsia" w:ascii="方正黑体简体" w:hAnsi="方正黑体简体" w:eastAsia="方正黑体简体" w:cs="方正黑体简体"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Cs/>
          <w:sz w:val="32"/>
          <w:szCs w:val="32"/>
        </w:rPr>
        <w:t>一、时间安排</w:t>
      </w:r>
    </w:p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521"/>
        <w:gridCol w:w="2324"/>
        <w:gridCol w:w="17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652" w:hRule="atLeast"/>
          <w:jc w:val="center"/>
        </w:trPr>
        <w:tc>
          <w:tcPr>
            <w:tcW w:w="45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时间</w:t>
            </w:r>
          </w:p>
        </w:tc>
        <w:tc>
          <w:tcPr>
            <w:tcW w:w="24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事项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36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2024年8月9日</w:t>
            </w:r>
          </w:p>
        </w:tc>
        <w:tc>
          <w:tcPr>
            <w:tcW w:w="24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准备电脑；</w:t>
            </w:r>
          </w:p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安装软件；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自备电脑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8月10日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10:00-12:00</w:t>
            </w:r>
          </w:p>
        </w:tc>
        <w:tc>
          <w:tcPr>
            <w:tcW w:w="24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进行模拟考试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8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8月12日</w:t>
            </w:r>
          </w:p>
        </w:tc>
        <w:tc>
          <w:tcPr>
            <w:tcW w:w="255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14:00-16:00</w:t>
            </w:r>
          </w:p>
        </w:tc>
        <w:tc>
          <w:tcPr>
            <w:tcW w:w="241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  <w:r>
              <w:rPr>
                <w:rFonts w:hint="eastAsia" w:ascii="仿宋_GB2312" w:hAnsi="楷体" w:eastAsia="仿宋_GB2312"/>
                <w:sz w:val="32"/>
                <w:szCs w:val="32"/>
              </w:rPr>
              <w:t>技能测试</w:t>
            </w:r>
          </w:p>
        </w:tc>
        <w:tc>
          <w:tcPr>
            <w:tcW w:w="184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ind w:firstLine="35" w:firstLineChars="11"/>
              <w:jc w:val="center"/>
              <w:rPr>
                <w:rFonts w:ascii="仿宋_GB2312" w:hAnsi="楷体" w:eastAsia="仿宋_GB2312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Cs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Cs/>
          <w:sz w:val="32"/>
          <w:szCs w:val="32"/>
        </w:rPr>
        <w:t>二、准备与测试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  <w:t>（一）准备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本次技能测试采用线上考试的方式进行。在正式开始前您需要准备电脑1台和稳定的互联网。其它要求如下：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bookmarkStart w:id="0" w:name="_Hlk34483819"/>
      <w:r>
        <w:rPr>
          <w:rFonts w:ascii="仿宋_GB2312" w:hAnsi="楷体" w:eastAsia="仿宋_GB2312"/>
          <w:sz w:val="32"/>
          <w:szCs w:val="32"/>
        </w:rPr>
        <w:t>1.</w:t>
      </w:r>
      <w:r>
        <w:rPr>
          <w:rFonts w:hint="eastAsia" w:ascii="仿宋_GB2312" w:hAnsi="楷体" w:eastAsia="仿宋_GB2312"/>
          <w:sz w:val="32"/>
          <w:szCs w:val="32"/>
        </w:rPr>
        <w:t>电脑安装Windows10及以上版本系统和相关比赛编程软件，并配置有摄像头和麦克风。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bookmarkStart w:id="1" w:name="_Hlk34485909"/>
      <w:r>
        <w:rPr>
          <w:rFonts w:hint="eastAsia" w:ascii="仿宋_GB2312" w:hAnsi="楷体" w:eastAsia="仿宋_GB2312"/>
          <w:sz w:val="32"/>
          <w:szCs w:val="32"/>
        </w:rPr>
        <w:t>2</w:t>
      </w:r>
      <w:r>
        <w:rPr>
          <w:rFonts w:ascii="仿宋_GB2312" w:hAnsi="楷体" w:eastAsia="仿宋_GB2312"/>
          <w:sz w:val="32"/>
          <w:szCs w:val="32"/>
        </w:rPr>
        <w:t>.</w:t>
      </w:r>
      <w:r>
        <w:rPr>
          <w:rFonts w:hint="eastAsia" w:ascii="仿宋_GB2312" w:hAnsi="楷体" w:eastAsia="仿宋_GB2312"/>
          <w:sz w:val="32"/>
          <w:szCs w:val="32"/>
        </w:rPr>
        <w:t>一个安静的房间，只有选手本人。</w:t>
      </w:r>
    </w:p>
    <w:bookmarkEnd w:id="0"/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3</w:t>
      </w:r>
      <w:r>
        <w:rPr>
          <w:rFonts w:ascii="仿宋_GB2312" w:hAnsi="楷体" w:eastAsia="仿宋_GB2312"/>
          <w:sz w:val="32"/>
          <w:szCs w:val="32"/>
        </w:rPr>
        <w:t>.</w:t>
      </w:r>
      <w:r>
        <w:rPr>
          <w:rFonts w:hint="eastAsia" w:ascii="仿宋_GB2312" w:hAnsi="楷体" w:eastAsia="仿宋_GB2312"/>
          <w:sz w:val="32"/>
          <w:szCs w:val="32"/>
        </w:rPr>
        <w:t>房间内光线合适，确保摄像头能拍摄到选手。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sz w:val="32"/>
          <w:szCs w:val="32"/>
        </w:rPr>
        <w:t>（二）帐号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登录线上考试系统需要使用参赛选手的专用帐号。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bookmarkStart w:id="2" w:name="_Hlk122077190"/>
      <w:r>
        <w:rPr>
          <w:rFonts w:hint="eastAsia" w:ascii="仿宋_GB2312" w:hAnsi="楷体" w:eastAsia="仿宋_GB2312"/>
          <w:sz w:val="32"/>
          <w:szCs w:val="32"/>
        </w:rPr>
        <w:t>参赛选手须于8月</w:t>
      </w:r>
      <w:r>
        <w:rPr>
          <w:rFonts w:ascii="仿宋_GB2312" w:hAnsi="楷体" w:eastAsia="仿宋_GB2312"/>
          <w:sz w:val="32"/>
          <w:szCs w:val="32"/>
        </w:rPr>
        <w:t>5</w:t>
      </w:r>
      <w:r>
        <w:rPr>
          <w:rFonts w:hint="eastAsia" w:ascii="仿宋_GB2312" w:hAnsi="楷体" w:eastAsia="仿宋_GB2312"/>
          <w:sz w:val="32"/>
          <w:szCs w:val="32"/>
        </w:rPr>
        <w:t>日10:00后登录申报系统，在报名信息中查看技能测试线上考试帐号信息。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ascii="仿宋_GB2312" w:hAnsi="楷体" w:eastAsia="仿宋_GB2312"/>
          <w:b/>
          <w:sz w:val="32"/>
          <w:szCs w:val="32"/>
        </w:rPr>
      </w:pPr>
      <w:r>
        <w:rPr>
          <w:rFonts w:hint="eastAsia" w:ascii="仿宋_GB2312" w:hAnsi="楷体" w:eastAsia="仿宋_GB2312"/>
          <w:b/>
          <w:sz w:val="32"/>
          <w:szCs w:val="32"/>
        </w:rPr>
        <w:t>考试软件安装和测试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b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考试软件下载地址（8月9日开始提供下载）：</w:t>
      </w:r>
      <w:r>
        <w:rPr>
          <w:rFonts w:ascii="等线" w:hAnsi="等线" w:eastAsia="等线"/>
          <w:szCs w:val="22"/>
        </w:rPr>
        <w:fldChar w:fldCharType="begin"/>
      </w:r>
      <w:r>
        <w:rPr>
          <w:rFonts w:ascii="等线" w:hAnsi="等线" w:eastAsia="等线"/>
          <w:szCs w:val="22"/>
        </w:rPr>
        <w:instrText xml:space="preserve"> HYPERLINK "http://aisc.hebei.xiaoxiaotong.org/download/index.aspx" </w:instrText>
      </w:r>
      <w:r>
        <w:rPr>
          <w:rFonts w:ascii="等线" w:hAnsi="等线" w:eastAsia="等线"/>
          <w:szCs w:val="22"/>
        </w:rPr>
        <w:fldChar w:fldCharType="separate"/>
      </w: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  <w:u w:val="single"/>
        </w:rPr>
        <w:t>http://aisc.hebei.xiaoxiaotong.org/download/index.aspx</w:t>
      </w:r>
      <w:r>
        <w:rPr>
          <w:rFonts w:ascii="仿宋_GB2312" w:hAnsi="宋体" w:eastAsia="仿宋_GB2312" w:cs="宋体"/>
          <w:b/>
          <w:bCs/>
          <w:kern w:val="0"/>
          <w:sz w:val="32"/>
          <w:szCs w:val="32"/>
          <w:u w:val="single"/>
        </w:rPr>
        <w:fldChar w:fldCharType="end"/>
      </w: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解压缩下载的压缩包，有aisc.exe安装文件及安装说明书.doc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考试程序安装完成后，电脑桌面会显示程序使用说明文档。请根据说明操作测试，登录，进行模拟考试。</w:t>
      </w:r>
      <w:r>
        <w:rPr>
          <w:rFonts w:hint="eastAsia" w:ascii="仿宋_GB2312" w:hAnsi="楷体" w:eastAsia="仿宋_GB2312"/>
          <w:b/>
          <w:bCs/>
          <w:sz w:val="32"/>
          <w:szCs w:val="32"/>
        </w:rPr>
        <w:t>（所有选手务必进行模拟考试，确保熟悉线上考试操作等。）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6" w:firstLineChars="202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部分电脑可能存在兼容性问题，程序无法运行时，请尝试更换电脑，仍无法</w:t>
      </w:r>
      <w:r>
        <w:rPr>
          <w:rFonts w:hint="eastAsia" w:ascii="仿宋_GB2312" w:hAnsi="楷体" w:eastAsia="仿宋_GB2312"/>
          <w:color w:val="000000"/>
          <w:sz w:val="32"/>
          <w:szCs w:val="32"/>
        </w:rPr>
        <w:t>解决请联系管理人员协助（电话：010-59792520-8）。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Cs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Cs/>
          <w:color w:val="000000"/>
          <w:sz w:val="32"/>
          <w:szCs w:val="32"/>
        </w:rPr>
        <w:t>三、在线考试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b/>
          <w:color w:val="000000"/>
          <w:sz w:val="32"/>
          <w:szCs w:val="32"/>
        </w:rPr>
        <w:t>考试时间：</w:t>
      </w:r>
      <w:r>
        <w:rPr>
          <w:rFonts w:hint="eastAsia" w:ascii="仿宋_GB2312" w:hAnsi="楷体" w:eastAsia="仿宋_GB2312"/>
          <w:color w:val="000000"/>
          <w:sz w:val="32"/>
          <w:szCs w:val="32"/>
        </w:rPr>
        <w:t>8月</w:t>
      </w:r>
      <w:r>
        <w:rPr>
          <w:rFonts w:ascii="仿宋_GB2312" w:hAnsi="楷体" w:eastAsia="仿宋_GB2312"/>
          <w:color w:val="000000"/>
          <w:sz w:val="32"/>
          <w:szCs w:val="32"/>
        </w:rPr>
        <w:t>1</w:t>
      </w:r>
      <w:r>
        <w:rPr>
          <w:rFonts w:hint="eastAsia" w:ascii="仿宋_GB2312" w:hAnsi="楷体" w:eastAsia="仿宋_GB2312"/>
          <w:color w:val="000000"/>
          <w:sz w:val="32"/>
          <w:szCs w:val="32"/>
        </w:rPr>
        <w:t>2日14:00-16:00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请在开考前30分钟，登录系统，核实个人信息，等待考试开始。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开考后，系统会提示考试开始，此时请开始答题。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3" w:firstLineChars="200"/>
        <w:textAlignment w:val="auto"/>
        <w:rPr>
          <w:rFonts w:ascii="仿宋_GB2312" w:hAnsi="楷体" w:eastAsia="仿宋_GB2312"/>
          <w:b/>
          <w:bCs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b/>
          <w:bCs/>
          <w:color w:val="000000"/>
          <w:sz w:val="32"/>
          <w:szCs w:val="32"/>
        </w:rPr>
        <w:t>考试结束后，程序将自动结束考试。（未上传代码将禁止提交，请预留好时间）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考试开始30分钟后，可提前交卷。（</w:t>
      </w:r>
      <w:bookmarkStart w:id="3" w:name="_GoBack"/>
      <w:bookmarkEnd w:id="3"/>
      <w:r>
        <w:rPr>
          <w:rFonts w:hint="eastAsia" w:ascii="仿宋_GB2312" w:hAnsi="楷体" w:eastAsia="仿宋_GB2312"/>
          <w:color w:val="000000"/>
          <w:sz w:val="32"/>
          <w:szCs w:val="32"/>
        </w:rPr>
        <w:t>交卷后，不可撤销，也不能查看答卷内容）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640"/>
        <w:textAlignment w:val="auto"/>
        <w:rPr>
          <w:rFonts w:hint="eastAsia" w:ascii="方正黑体简体" w:hAnsi="方正黑体简体" w:eastAsia="方正黑体简体" w:cs="方正黑体简体"/>
          <w:bCs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bCs/>
          <w:color w:val="000000"/>
          <w:sz w:val="32"/>
          <w:szCs w:val="32"/>
        </w:rPr>
        <w:t>四、考试纪律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（一）考试一律在指定时间内进行。考试结束后的，程序将自动结束考试。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（二）开考30分钟后，选手未登录考试程序的，取消考试资格。开考后，中途不得退出系统。如系统死机重启、或考试程序异常退出等情况时，请重新登录考试系统。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（三）考试由选手本人参加，题目完全由本人作答。不得使用任何方式的协助，包括但不限于他人，互联网、其它软件工具等。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（四）考试过程中不得打开QQ、微信、TIM、搜索引擎等软件。考试软件将实时记录软件操作行为，作为评分依据。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（五）考试过程中，选手必须单独在一个房间，周围不得有他人出现。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ascii="仿宋_GB2312" w:hAnsi="楷体" w:eastAsia="仿宋_GB2312"/>
          <w:color w:val="000000"/>
          <w:sz w:val="32"/>
          <w:szCs w:val="32"/>
        </w:rPr>
      </w:pPr>
      <w:r>
        <w:rPr>
          <w:rFonts w:hint="eastAsia" w:ascii="仿宋_GB2312" w:hAnsi="楷体" w:eastAsia="仿宋_GB2312"/>
          <w:color w:val="000000"/>
          <w:sz w:val="32"/>
          <w:szCs w:val="32"/>
        </w:rPr>
        <w:t>（六）考试过程中务必保证摄像头和麦克风开启，并能拍摄到选手本人。不得以任何方式禁用或阻碍考试软件使用摄像头和麦克风。（如有360等软件可能会阻止，请提前卸载，防止影响正常考试）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80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2024-07-27T05:04:41Z</dcterms:created>
  <dc:creator>Administrator</dc:creator>
  <cp:lastModifiedBy>奈良的鹿</cp:lastModifiedBy>
  <dcterms:modified xsi:type="dcterms:W3CDTF">2024-07-27T05:06:06Z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2050D05684354F3A972F1CF3E749A764</vt:lpwstr>
  </property>
</Properties>
</file>